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128F" w:rsidRPr="00713EC0" w:rsidRDefault="00713EC0" w:rsidP="0049128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74408" cy="9617763"/>
            <wp:effectExtent l="19050" t="0" r="0" b="0"/>
            <wp:docPr id="2" name="Рисунок 1" descr="E:\Дошк положения\О поощрен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Дошк положения\О поощрен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065" r="2741" b="89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9861" cy="96262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4753" w:rsidRPr="0049128F" w:rsidRDefault="0049128F" w:rsidP="0049128F">
      <w:pPr>
        <w:pStyle w:val="a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2.2. Достижение успехов в какой-либо одной из перечисленных в пункте 2.1 положения областей не исключает права на поощрение иных, </w:t>
      </w:r>
      <w:r w:rsidR="00684753"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предусмотренных настоящим положением, областях.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2.3. Родители (законные представители) воспитанников, принимающие активное участие в общественной жизни Приюта или группы и вовлекающие в эту деятельность своих детей, а также участвующие в акциях, конкурсах, соревнованиях, выставках, смотрах, физкультурных или спортивных мероприятиях совместно с воспитанниками, могут быть поощрены наряду с воспитанниками в порядке, предусмотренном настоящим положением.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2.4. Основаниями для поощрения являются: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подтвержденные документально успехи в учебной, физкультурной, спортивной, общественной, научной, научно-технической, творческой, экспериментальной и инновационной деятельности, в том числе результаты акций, конкурсов, соревнований, выставок, смотров, физкультурных или спортивных мероприятий;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заявления, обращения и ходатайства о поощрении со стороны граждан, общественных и иных организаций, органов государственной власти и местного самоуправления, коллегиальных органов управления приютом, воспитателей и иных лиц.</w:t>
      </w:r>
    </w:p>
    <w:p w:rsidR="00684753" w:rsidRPr="00684753" w:rsidRDefault="00684753" w:rsidP="00684753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3. Виды поощрений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3.1. Видами поощрений воспитанников, в том числе творческих коллективов и групп воспитанников, в приюте являются: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грамота (диплом, сертификат участника);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благодарственное письмо;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памятный подарок;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иной вид поощрения, предусмотренный условиями проведения акции, конкурса, соревнования, выставки, смотра, физкультурного или спортивного мероприятия.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3.2. Грамотой (дипломом, сертификатом участника) воспитанники (творческие коллективы, группы) награждаются: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за победу, призовое место, активное участие в мероприятиях, проводимых в приюте.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3.3. Благодарственным письмом награждаются воспитанники (творческие коллективы, группы), а также родители (законные представители) воспитанников: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принявшие активное участие в организации массовых мероприятий, проводимых приютом;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– демонстрирующие высокие результаты в общественной деятельности приюта (волонтерская работа, помощь воспитателям, подготовка и реализация актуальных социальных проектов, практик и т. п.).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3.4. Памятным подарком награждаются воспитанники (творческие коллективы, группы) по условиям проведения акции, конкурса, соревнования, выставки, смотра, физкультурного или спортивного мероприятия.</w:t>
      </w: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</w:p>
    <w:p w:rsidR="00684753" w:rsidRPr="00684753" w:rsidRDefault="00684753" w:rsidP="00684753">
      <w:pPr>
        <w:widowControl w:val="0"/>
        <w:spacing w:after="0" w:line="240" w:lineRule="auto"/>
        <w:jc w:val="center"/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b/>
          <w:color w:val="000000"/>
          <w:sz w:val="28"/>
          <w:szCs w:val="28"/>
          <w:lang w:eastAsia="ru-RU" w:bidi="ru-RU"/>
        </w:rPr>
        <w:t>4. Поощрение воспитанников, родителей (законных представителей) воспитанников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4.1. Решение о поощрении воспитанников принимают директор приюта, орган, осуществляющий подведение итогов проведения акции, конкурса, соревнования, выставки, смотра, физкультурного или спортивного мероприятия.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4.2. Решение о поощрении родителей (законных представителей) воспитанников принимает директор при наличии оснований, предусмотренных настоящим положением.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4.3. Поощрение воспитанника (творческого коллектива, группы), родителя (законного представителя) воспитанника оформляется приказом директора приюта. 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4.4. Грамота (диплом, сертификат участника), благодарственное письмо, памятный подарок, иной вид поощрения официально вручается воспитаннику (творческому коллективу, группе) и (или) родителю (законному представителю) воспитанника представителем администрации приюта в присутствии других воспитанников и их родителей (законных представителей).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4.5. Лицо, ответственное за организацию делопроизводства, осуществляет регистрацию </w:t>
      </w:r>
      <w:bookmarkStart w:id="0" w:name="_Hlk7020628"/>
      <w:bookmarkStart w:id="1" w:name="_Hlk7020374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выданных грамот (дипломов, сертификатов участника), благодарственных писем, памятных подарков и иных поощрений</w:t>
      </w:r>
      <w:bookmarkEnd w:id="0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 xml:space="preserve"> </w:t>
      </w:r>
      <w:bookmarkEnd w:id="1"/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в соответствующем журнале регистрации.</w:t>
      </w:r>
    </w:p>
    <w:p w:rsidR="00684753" w:rsidRPr="00684753" w:rsidRDefault="00684753" w:rsidP="00684753">
      <w:pPr>
        <w:widowControl w:val="0"/>
        <w:spacing w:after="0" w:line="240" w:lineRule="auto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4.6. Индивидуальный учет поощрений воспитанников осуществляется ответственными должностными лицами в портфолио воспитанников.</w:t>
      </w:r>
    </w:p>
    <w:p w:rsidR="00684753" w:rsidRPr="00684753" w:rsidRDefault="00684753" w:rsidP="00684753">
      <w:pPr>
        <w:widowControl w:val="0"/>
        <w:spacing w:after="0" w:line="240" w:lineRule="auto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  <w:r w:rsidRPr="00684753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  <w:t>4.7. Информация о поощрениях хранится в соответствии с установленными в Приюте правилами организации делопроизводства.</w:t>
      </w:r>
    </w:p>
    <w:p w:rsidR="00684753" w:rsidRPr="00684753" w:rsidRDefault="00684753" w:rsidP="00684753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ru-RU"/>
        </w:rPr>
      </w:pPr>
    </w:p>
    <w:p w:rsidR="00684753" w:rsidRDefault="00684753"/>
    <w:sectPr w:rsidR="00684753" w:rsidSect="00713EC0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B4B2B"/>
    <w:multiLevelType w:val="multilevel"/>
    <w:tmpl w:val="DF52FD8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E3F63"/>
    <w:rsid w:val="001E3F63"/>
    <w:rsid w:val="0049128F"/>
    <w:rsid w:val="005A18FB"/>
    <w:rsid w:val="00684753"/>
    <w:rsid w:val="006E50E8"/>
    <w:rsid w:val="00713EC0"/>
    <w:rsid w:val="00AD70FD"/>
    <w:rsid w:val="00B00998"/>
    <w:rsid w:val="00E539E1"/>
    <w:rsid w:val="00FF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9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F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3F63"/>
    <w:rPr>
      <w:rFonts w:ascii="Tahoma" w:hAnsi="Tahoma" w:cs="Tahoma"/>
      <w:sz w:val="16"/>
      <w:szCs w:val="16"/>
    </w:rPr>
  </w:style>
  <w:style w:type="table" w:customStyle="1" w:styleId="PlainTable4">
    <w:name w:val="Plain Table 4"/>
    <w:basedOn w:val="a1"/>
    <w:uiPriority w:val="44"/>
    <w:rsid w:val="00B00998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No Spacing"/>
    <w:uiPriority w:val="1"/>
    <w:qFormat/>
    <w:rsid w:val="00B00998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009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559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Приют Ласка</cp:lastModifiedBy>
  <cp:revision>6</cp:revision>
  <cp:lastPrinted>2021-05-27T12:33:00Z</cp:lastPrinted>
  <dcterms:created xsi:type="dcterms:W3CDTF">2021-02-26T11:07:00Z</dcterms:created>
  <dcterms:modified xsi:type="dcterms:W3CDTF">2021-05-27T17:54:00Z</dcterms:modified>
</cp:coreProperties>
</file>